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2E1" w:rsidRDefault="0062392C">
      <w:pPr>
        <w:pStyle w:val="Title"/>
        <w:ind w:left="1751" w:right="832"/>
      </w:pPr>
      <w:bookmarkStart w:id="0" w:name="_GoBack"/>
      <w:bookmarkEnd w:id="0"/>
      <w:r>
        <w:t>TM</w:t>
      </w:r>
      <w:r>
        <w:rPr>
          <w:spacing w:val="-4"/>
        </w:rPr>
        <w:t xml:space="preserve"> </w:t>
      </w:r>
      <w:r>
        <w:t>FORM-10</w:t>
      </w:r>
    </w:p>
    <w:p w:rsidR="005232E1" w:rsidRDefault="005232E1">
      <w:pPr>
        <w:pStyle w:val="BodyText"/>
        <w:spacing w:before="2"/>
        <w:rPr>
          <w:b/>
          <w:sz w:val="16"/>
        </w:rPr>
      </w:pPr>
    </w:p>
    <w:p w:rsidR="005232E1" w:rsidRDefault="0062392C">
      <w:pPr>
        <w:pStyle w:val="Title"/>
        <w:spacing w:before="90"/>
        <w:jc w:val="right"/>
      </w:pPr>
      <w:r>
        <w:t>(Fee: Nu.</w:t>
      </w:r>
      <w:r>
        <w:rPr>
          <w:spacing w:val="-1"/>
        </w:rPr>
        <w:t xml:space="preserve"> </w:t>
      </w:r>
      <w:r>
        <w:t>500)</w:t>
      </w:r>
    </w:p>
    <w:p w:rsidR="005232E1" w:rsidRDefault="005232E1">
      <w:pPr>
        <w:pStyle w:val="BodyText"/>
        <w:rPr>
          <w:b/>
          <w:sz w:val="26"/>
        </w:rPr>
      </w:pPr>
    </w:p>
    <w:p w:rsidR="005232E1" w:rsidRDefault="005232E1">
      <w:pPr>
        <w:pStyle w:val="BodyText"/>
        <w:spacing w:before="7"/>
        <w:rPr>
          <w:b/>
          <w:sz w:val="21"/>
        </w:rPr>
      </w:pPr>
    </w:p>
    <w:p w:rsidR="005232E1" w:rsidRDefault="0062392C">
      <w:pPr>
        <w:pStyle w:val="BodyText"/>
        <w:ind w:left="968" w:right="832"/>
        <w:jc w:val="center"/>
      </w:pPr>
      <w:proofErr w:type="spellStart"/>
      <w:r>
        <w:t>Industral</w:t>
      </w:r>
      <w:proofErr w:type="spellEnd"/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2001</w:t>
      </w:r>
    </w:p>
    <w:p w:rsidR="005232E1" w:rsidRDefault="0062392C">
      <w:pPr>
        <w:spacing w:before="5" w:line="274" w:lineRule="exact"/>
        <w:ind w:left="2248" w:right="832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Notice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 Opposition to application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 registration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mark</w:t>
      </w:r>
      <w:r>
        <w:rPr>
          <w:b/>
          <w:sz w:val="24"/>
        </w:rPr>
        <w:t>)</w:t>
      </w:r>
    </w:p>
    <w:p w:rsidR="005232E1" w:rsidRDefault="0062392C">
      <w:pPr>
        <w:pStyle w:val="BodyText"/>
        <w:spacing w:line="274" w:lineRule="exact"/>
        <w:ind w:left="2248" w:right="3147"/>
        <w:jc w:val="center"/>
      </w:pPr>
      <w:r>
        <w:t>Rule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(1)</w:t>
      </w:r>
    </w:p>
    <w:p w:rsidR="005232E1" w:rsidRDefault="005232E1">
      <w:pPr>
        <w:pStyle w:val="BodyText"/>
        <w:rPr>
          <w:sz w:val="26"/>
        </w:rPr>
      </w:pPr>
    </w:p>
    <w:p w:rsidR="005232E1" w:rsidRDefault="005232E1">
      <w:pPr>
        <w:pStyle w:val="BodyText"/>
        <w:rPr>
          <w:sz w:val="22"/>
        </w:rPr>
      </w:pPr>
    </w:p>
    <w:p w:rsidR="005232E1" w:rsidRDefault="0062392C">
      <w:pPr>
        <w:pStyle w:val="BodyText"/>
        <w:tabs>
          <w:tab w:val="left" w:leader="dot" w:pos="8720"/>
        </w:tabs>
        <w:ind w:left="116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 NO....................................in</w:t>
      </w:r>
      <w:r>
        <w:rPr>
          <w:spacing w:val="-2"/>
        </w:rPr>
        <w:t xml:space="preserve"> </w:t>
      </w:r>
      <w:r>
        <w:t>class.</w:t>
      </w:r>
      <w:r>
        <w:tab/>
        <w:t>by</w:t>
      </w:r>
    </w:p>
    <w:p w:rsidR="005232E1" w:rsidRDefault="0062392C">
      <w:pPr>
        <w:pStyle w:val="BodyText"/>
        <w:ind w:left="116"/>
      </w:pPr>
      <w:r>
        <w:t>..............................................published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Bulletin</w:t>
      </w:r>
      <w:r>
        <w:rPr>
          <w:spacing w:val="-1"/>
        </w:rPr>
        <w:t xml:space="preserve"> </w:t>
      </w:r>
      <w:r>
        <w:t>No.........................at</w:t>
      </w:r>
      <w:r>
        <w:rPr>
          <w:spacing w:val="-1"/>
        </w:rPr>
        <w:t xml:space="preserve"> </w:t>
      </w:r>
      <w:r>
        <w:t>page........................</w:t>
      </w:r>
    </w:p>
    <w:p w:rsidR="005232E1" w:rsidRDefault="005232E1">
      <w:pPr>
        <w:pStyle w:val="BodyText"/>
      </w:pPr>
    </w:p>
    <w:p w:rsidR="005232E1" w:rsidRDefault="0062392C">
      <w:pPr>
        <w:pStyle w:val="BodyText"/>
        <w:ind w:left="116"/>
      </w:pPr>
      <w:r>
        <w:t>I</w:t>
      </w:r>
      <w:r>
        <w:rPr>
          <w:spacing w:val="35"/>
        </w:rPr>
        <w:t xml:space="preserve"> </w:t>
      </w:r>
      <w:r>
        <w:t>(or</w:t>
      </w:r>
      <w:r>
        <w:rPr>
          <w:spacing w:val="34"/>
        </w:rPr>
        <w:t xml:space="preserve"> </w:t>
      </w:r>
      <w:r>
        <w:t>we)</w:t>
      </w:r>
      <w:r>
        <w:rPr>
          <w:spacing w:val="37"/>
        </w:rPr>
        <w:t xml:space="preserve"> </w:t>
      </w:r>
      <w:r>
        <w:t>(a).........................................................................hereby</w:t>
      </w:r>
      <w:r>
        <w:rPr>
          <w:spacing w:val="34"/>
        </w:rPr>
        <w:t xml:space="preserve"> </w:t>
      </w:r>
      <w:r>
        <w:t>give</w:t>
      </w:r>
      <w:r>
        <w:rPr>
          <w:spacing w:val="37"/>
        </w:rPr>
        <w:t xml:space="preserve"> </w:t>
      </w:r>
      <w:r>
        <w:t>notice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my</w:t>
      </w:r>
      <w:r>
        <w:rPr>
          <w:spacing w:val="30"/>
        </w:rPr>
        <w:t xml:space="preserve"> </w:t>
      </w:r>
      <w:r>
        <w:t>(or</w:t>
      </w:r>
      <w:r>
        <w:rPr>
          <w:spacing w:val="35"/>
        </w:rPr>
        <w:t xml:space="preserve"> </w:t>
      </w:r>
      <w:r>
        <w:t>our)</w:t>
      </w:r>
    </w:p>
    <w:p w:rsidR="005232E1" w:rsidRDefault="0062392C">
      <w:pPr>
        <w:pStyle w:val="BodyText"/>
        <w:ind w:left="116"/>
      </w:pPr>
      <w:r>
        <w:t>intention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oppose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registration of</w:t>
      </w:r>
      <w:r>
        <w:rPr>
          <w:spacing w:val="-2"/>
        </w:rPr>
        <w:t xml:space="preserve"> </w:t>
      </w:r>
      <w:r>
        <w:t>the above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mark.</w:t>
      </w:r>
    </w:p>
    <w:p w:rsidR="005232E1" w:rsidRDefault="005232E1">
      <w:pPr>
        <w:pStyle w:val="BodyText"/>
        <w:spacing w:before="1"/>
      </w:pPr>
    </w:p>
    <w:p w:rsidR="005232E1" w:rsidRDefault="0062392C">
      <w:pPr>
        <w:pStyle w:val="BodyText"/>
        <w:ind w:left="824" w:right="2379" w:hanging="708"/>
      </w:pPr>
      <w:r>
        <w:t xml:space="preserve">The grounds of </w:t>
      </w:r>
      <w:proofErr w:type="spellStart"/>
      <w:r>
        <w:t>oppostion</w:t>
      </w:r>
      <w:proofErr w:type="spellEnd"/>
      <w:r>
        <w:t xml:space="preserve"> are as follows (b):</w:t>
      </w:r>
      <w:r>
        <w:rPr>
          <w:spacing w:val="1"/>
        </w:rPr>
        <w:t xml:space="preserve"> </w:t>
      </w:r>
      <w:r>
        <w:t>(a).................................................................................................</w:t>
      </w:r>
    </w:p>
    <w:p w:rsidR="005232E1" w:rsidRDefault="0062392C">
      <w:pPr>
        <w:pStyle w:val="BodyText"/>
        <w:ind w:left="824"/>
      </w:pPr>
      <w:r>
        <w:t>(b).................................................................................................</w:t>
      </w:r>
    </w:p>
    <w:p w:rsidR="005232E1" w:rsidRDefault="005232E1">
      <w:pPr>
        <w:pStyle w:val="BodyText"/>
      </w:pPr>
    </w:p>
    <w:p w:rsidR="005232E1" w:rsidRDefault="0062392C">
      <w:pPr>
        <w:pStyle w:val="BodyText"/>
        <w:ind w:left="116" w:right="118"/>
      </w:pPr>
      <w:r>
        <w:t>The</w:t>
      </w:r>
      <w:r>
        <w:rPr>
          <w:spacing w:val="28"/>
        </w:rPr>
        <w:t xml:space="preserve"> </w:t>
      </w:r>
      <w:r>
        <w:t>evidence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support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spellStart"/>
      <w:r>
        <w:t>oppostion</w:t>
      </w:r>
      <w:proofErr w:type="spellEnd"/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annexed.</w:t>
      </w:r>
      <w:r>
        <w:rPr>
          <w:spacing w:val="29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communication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relation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proofErr w:type="spellStart"/>
      <w:r>
        <w:t>adddress</w:t>
      </w:r>
      <w:proofErr w:type="spellEnd"/>
      <w:r>
        <w:rPr>
          <w:spacing w:val="2"/>
        </w:rPr>
        <w:t xml:space="preserve"> </w:t>
      </w:r>
      <w:r>
        <w:t>in Bhutan (c)</w:t>
      </w:r>
    </w:p>
    <w:p w:rsidR="005232E1" w:rsidRDefault="005232E1">
      <w:pPr>
        <w:pStyle w:val="BodyText"/>
      </w:pPr>
    </w:p>
    <w:p w:rsidR="005232E1" w:rsidRDefault="0062392C">
      <w:pPr>
        <w:pStyle w:val="BodyText"/>
        <w:ind w:left="116"/>
      </w:pPr>
      <w:r>
        <w:t>Power of</w:t>
      </w:r>
      <w:r>
        <w:rPr>
          <w:spacing w:val="-2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annexed/ already</w:t>
      </w:r>
      <w:r>
        <w:rPr>
          <w:spacing w:val="-5"/>
        </w:rPr>
        <w:t xml:space="preserve"> </w:t>
      </w:r>
      <w:r>
        <w:t>filed.</w:t>
      </w:r>
    </w:p>
    <w:p w:rsidR="005232E1" w:rsidRDefault="005232E1">
      <w:pPr>
        <w:pStyle w:val="BodyText"/>
      </w:pPr>
    </w:p>
    <w:p w:rsidR="005232E1" w:rsidRDefault="0062392C">
      <w:pPr>
        <w:pStyle w:val="BodyText"/>
        <w:ind w:left="116"/>
      </w:pPr>
      <w:r>
        <w:t>Dated</w:t>
      </w:r>
      <w:r>
        <w:rPr>
          <w:spacing w:val="-1"/>
        </w:rPr>
        <w:t xml:space="preserve"> </w:t>
      </w:r>
      <w:r>
        <w:t>this.......................................day</w:t>
      </w:r>
      <w:r>
        <w:rPr>
          <w:spacing w:val="-5"/>
        </w:rPr>
        <w:t xml:space="preserve"> </w:t>
      </w:r>
      <w:r>
        <w:t>of.........................................year.....................................</w:t>
      </w:r>
    </w:p>
    <w:p w:rsidR="005232E1" w:rsidRDefault="005232E1">
      <w:pPr>
        <w:pStyle w:val="BodyText"/>
      </w:pPr>
    </w:p>
    <w:p w:rsidR="005232E1" w:rsidRDefault="0062392C">
      <w:pPr>
        <w:pStyle w:val="BodyText"/>
        <w:ind w:left="116"/>
      </w:pPr>
      <w:r>
        <w:t>(d)...................................................................</w:t>
      </w:r>
      <w:r>
        <w:t>.................................................................</w:t>
      </w:r>
    </w:p>
    <w:p w:rsidR="005232E1" w:rsidRDefault="005232E1">
      <w:pPr>
        <w:pStyle w:val="BodyText"/>
        <w:rPr>
          <w:sz w:val="26"/>
        </w:rPr>
      </w:pPr>
    </w:p>
    <w:p w:rsidR="005232E1" w:rsidRDefault="005232E1">
      <w:pPr>
        <w:pStyle w:val="BodyText"/>
        <w:rPr>
          <w:sz w:val="26"/>
        </w:rPr>
      </w:pPr>
    </w:p>
    <w:p w:rsidR="005232E1" w:rsidRDefault="0062392C">
      <w:pPr>
        <w:pStyle w:val="BodyText"/>
        <w:spacing w:before="231"/>
        <w:ind w:left="116"/>
      </w:pPr>
      <w:r>
        <w:t>To</w:t>
      </w:r>
    </w:p>
    <w:p w:rsidR="005232E1" w:rsidRDefault="0062392C">
      <w:pPr>
        <w:pStyle w:val="BodyText"/>
        <w:ind w:left="116" w:right="5414"/>
      </w:pPr>
      <w:r>
        <w:t>The Registrar of</w:t>
      </w:r>
      <w:r>
        <w:rPr>
          <w:spacing w:val="1"/>
        </w:rPr>
        <w:t xml:space="preserve"> </w:t>
      </w:r>
      <w:r>
        <w:t>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1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5232E1" w:rsidRDefault="005232E1">
      <w:pPr>
        <w:pStyle w:val="BodyText"/>
      </w:pPr>
    </w:p>
    <w:p w:rsidR="005232E1" w:rsidRDefault="0062392C">
      <w:pPr>
        <w:pStyle w:val="BodyText"/>
        <w:ind w:left="116"/>
      </w:pPr>
      <w:r>
        <w:t>..................................................................</w:t>
      </w:r>
      <w:r>
        <w:t>.....................................................................................</w:t>
      </w:r>
    </w:p>
    <w:p w:rsidR="005232E1" w:rsidRDefault="0062392C">
      <w:pPr>
        <w:pStyle w:val="ListParagraph"/>
        <w:numPr>
          <w:ilvl w:val="0"/>
          <w:numId w:val="1"/>
        </w:numPr>
        <w:tabs>
          <w:tab w:val="left" w:pos="837"/>
        </w:tabs>
        <w:ind w:right="128"/>
        <w:jc w:val="both"/>
        <w:rPr>
          <w:sz w:val="20"/>
        </w:rPr>
      </w:pPr>
      <w:r>
        <w:rPr>
          <w:sz w:val="20"/>
        </w:rPr>
        <w:t>State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full</w:t>
      </w:r>
      <w:r>
        <w:rPr>
          <w:spacing w:val="13"/>
          <w:sz w:val="20"/>
        </w:rPr>
        <w:t xml:space="preserve"> </w:t>
      </w:r>
      <w:r>
        <w:rPr>
          <w:sz w:val="20"/>
        </w:rPr>
        <w:t>name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address.</w:t>
      </w:r>
      <w:r>
        <w:rPr>
          <w:spacing w:val="13"/>
          <w:sz w:val="20"/>
        </w:rPr>
        <w:t xml:space="preserve"> </w:t>
      </w:r>
      <w:r>
        <w:rPr>
          <w:sz w:val="20"/>
        </w:rPr>
        <w:t>An</w:t>
      </w:r>
      <w:r>
        <w:rPr>
          <w:spacing w:val="9"/>
          <w:sz w:val="20"/>
        </w:rPr>
        <w:t xml:space="preserve"> </w:t>
      </w:r>
      <w:r>
        <w:rPr>
          <w:sz w:val="20"/>
        </w:rPr>
        <w:t>address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service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Bhutan</w:t>
      </w:r>
      <w:r>
        <w:rPr>
          <w:spacing w:val="11"/>
          <w:sz w:val="20"/>
        </w:rPr>
        <w:t xml:space="preserve"> </w:t>
      </w:r>
      <w:r>
        <w:rPr>
          <w:sz w:val="20"/>
        </w:rPr>
        <w:t>should</w:t>
      </w:r>
      <w:r>
        <w:rPr>
          <w:spacing w:val="10"/>
          <w:sz w:val="20"/>
        </w:rPr>
        <w:t xml:space="preserve"> </w:t>
      </w:r>
      <w:r>
        <w:rPr>
          <w:sz w:val="20"/>
        </w:rPr>
        <w:t>be</w:t>
      </w:r>
      <w:r>
        <w:rPr>
          <w:spacing w:val="11"/>
          <w:sz w:val="20"/>
        </w:rPr>
        <w:t xml:space="preserve"> </w:t>
      </w:r>
      <w:r>
        <w:rPr>
          <w:sz w:val="20"/>
        </w:rPr>
        <w:t>given</w:t>
      </w:r>
      <w:r>
        <w:rPr>
          <w:spacing w:val="8"/>
          <w:sz w:val="20"/>
        </w:rPr>
        <w:t xml:space="preserve"> </w:t>
      </w:r>
      <w:r>
        <w:rPr>
          <w:sz w:val="20"/>
        </w:rPr>
        <w:t>if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opponent</w:t>
      </w:r>
      <w:r>
        <w:rPr>
          <w:spacing w:val="9"/>
          <w:sz w:val="20"/>
        </w:rPr>
        <w:t xml:space="preserve"> </w:t>
      </w:r>
      <w:r>
        <w:rPr>
          <w:sz w:val="20"/>
        </w:rPr>
        <w:t>has</w:t>
      </w:r>
      <w:r>
        <w:rPr>
          <w:spacing w:val="-47"/>
          <w:sz w:val="20"/>
        </w:rPr>
        <w:t xml:space="preserve"> </w:t>
      </w:r>
      <w:r>
        <w:rPr>
          <w:sz w:val="20"/>
        </w:rPr>
        <w:t>no business or residence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Bhutan</w:t>
      </w:r>
    </w:p>
    <w:p w:rsidR="005232E1" w:rsidRDefault="0062392C">
      <w:pPr>
        <w:pStyle w:val="ListParagraph"/>
        <w:numPr>
          <w:ilvl w:val="0"/>
          <w:numId w:val="1"/>
        </w:numPr>
        <w:tabs>
          <w:tab w:val="left" w:pos="837"/>
        </w:tabs>
        <w:ind w:right="113"/>
        <w:jc w:val="both"/>
        <w:rPr>
          <w:sz w:val="20"/>
        </w:rPr>
      </w:pP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fully the</w:t>
      </w:r>
      <w:r>
        <w:rPr>
          <w:spacing w:val="1"/>
          <w:sz w:val="20"/>
        </w:rPr>
        <w:t xml:space="preserve"> </w:t>
      </w:r>
      <w:r>
        <w:rPr>
          <w:sz w:val="20"/>
        </w:rPr>
        <w:t>grounds of opposition.</w:t>
      </w:r>
      <w:r>
        <w:rPr>
          <w:spacing w:val="1"/>
          <w:sz w:val="20"/>
        </w:rPr>
        <w:t xml:space="preserve"> </w:t>
      </w:r>
      <w:r>
        <w:rPr>
          <w:sz w:val="20"/>
        </w:rPr>
        <w:t>If the</w:t>
      </w:r>
      <w:r>
        <w:rPr>
          <w:spacing w:val="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1"/>
          <w:sz w:val="20"/>
        </w:rPr>
        <w:t xml:space="preserve"> </w:t>
      </w:r>
      <w:r>
        <w:rPr>
          <w:sz w:val="20"/>
        </w:rPr>
        <w:t>is opposed</w:t>
      </w:r>
      <w:r>
        <w:rPr>
          <w:spacing w:val="1"/>
          <w:sz w:val="20"/>
        </w:rPr>
        <w:t xml:space="preserve"> </w:t>
      </w:r>
      <w:r>
        <w:rPr>
          <w:sz w:val="20"/>
        </w:rPr>
        <w:t>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mark</w:t>
      </w:r>
      <w:r>
        <w:rPr>
          <w:spacing w:val="1"/>
          <w:sz w:val="20"/>
        </w:rPr>
        <w:t xml:space="preserve"> </w:t>
      </w:r>
      <w:r>
        <w:rPr>
          <w:sz w:val="20"/>
        </w:rPr>
        <w:t>resembles marks already on the register,</w:t>
      </w:r>
      <w:r>
        <w:rPr>
          <w:spacing w:val="1"/>
          <w:sz w:val="20"/>
        </w:rPr>
        <w:t xml:space="preserve"> </w:t>
      </w:r>
      <w:r>
        <w:rPr>
          <w:sz w:val="20"/>
        </w:rPr>
        <w:t>the numbers of those marks and of the journal in which they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advertised</w:t>
      </w:r>
      <w:r>
        <w:rPr>
          <w:spacing w:val="1"/>
          <w:sz w:val="20"/>
        </w:rPr>
        <w:t xml:space="preserve"> </w:t>
      </w:r>
      <w:r>
        <w:rPr>
          <w:sz w:val="20"/>
        </w:rPr>
        <w:t>are to</w:t>
      </w:r>
      <w:r>
        <w:rPr>
          <w:spacing w:val="1"/>
          <w:sz w:val="20"/>
        </w:rPr>
        <w:t xml:space="preserve"> </w:t>
      </w:r>
      <w:r>
        <w:rPr>
          <w:sz w:val="20"/>
        </w:rPr>
        <w:t>be set out.</w:t>
      </w:r>
    </w:p>
    <w:p w:rsidR="005232E1" w:rsidRDefault="0062392C">
      <w:pPr>
        <w:pStyle w:val="ListParagraph"/>
        <w:numPr>
          <w:ilvl w:val="0"/>
          <w:numId w:val="1"/>
        </w:numPr>
        <w:tabs>
          <w:tab w:val="left" w:pos="837"/>
        </w:tabs>
        <w:spacing w:before="0"/>
        <w:ind w:right="126"/>
        <w:jc w:val="both"/>
        <w:rPr>
          <w:sz w:val="20"/>
        </w:rPr>
      </w:pPr>
      <w:r>
        <w:rPr>
          <w:sz w:val="20"/>
        </w:rPr>
        <w:t xml:space="preserve">To be stated only by an opponent </w:t>
      </w:r>
      <w:r>
        <w:rPr>
          <w:sz w:val="20"/>
        </w:rPr>
        <w:t>who has given the address of his principal place of business or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residence in Bhutan, but who desires to give for the </w:t>
      </w:r>
      <w:proofErr w:type="spellStart"/>
      <w:r>
        <w:rPr>
          <w:sz w:val="20"/>
        </w:rPr>
        <w:t>prupose</w:t>
      </w:r>
      <w:proofErr w:type="spellEnd"/>
      <w:r>
        <w:rPr>
          <w:sz w:val="20"/>
        </w:rPr>
        <w:t xml:space="preserve"> of these proceedings a different address in</w:t>
      </w:r>
      <w:r>
        <w:rPr>
          <w:spacing w:val="1"/>
          <w:sz w:val="20"/>
        </w:rPr>
        <w:t xml:space="preserve"> </w:t>
      </w:r>
      <w:r>
        <w:rPr>
          <w:sz w:val="20"/>
        </w:rPr>
        <w:t>Bhutan</w:t>
      </w:r>
      <w:r>
        <w:rPr>
          <w:spacing w:val="-2"/>
          <w:sz w:val="20"/>
        </w:rPr>
        <w:t xml:space="preserve"> </w:t>
      </w:r>
      <w:r>
        <w:rPr>
          <w:sz w:val="20"/>
        </w:rPr>
        <w:t>for communication.</w:t>
      </w:r>
    </w:p>
    <w:p w:rsidR="005232E1" w:rsidRDefault="0062392C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jc w:val="both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opponent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2"/>
          <w:sz w:val="20"/>
        </w:rPr>
        <w:t xml:space="preserve"> </w:t>
      </w:r>
      <w:r>
        <w:rPr>
          <w:sz w:val="20"/>
        </w:rPr>
        <w:t>agent.</w:t>
      </w:r>
    </w:p>
    <w:sectPr w:rsidR="005232E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61CB1"/>
    <w:multiLevelType w:val="hybridMultilevel"/>
    <w:tmpl w:val="AE6AAE5C"/>
    <w:lvl w:ilvl="0" w:tplc="70CCCD0A">
      <w:start w:val="1"/>
      <w:numFmt w:val="lowerLetter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949EE7D8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C93E0E6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607CE7A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DDC8C82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FAA073B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D3505BB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93300F6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F028F038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E1"/>
    <w:rsid w:val="005232E1"/>
    <w:rsid w:val="0062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F3936-BCCA-42BC-BF48-921DCF4B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right="66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2022-01-11T10:46:00Z</dcterms:created>
  <dcterms:modified xsi:type="dcterms:W3CDTF">2022-01-11T10:46:00Z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